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F7E6" w14:textId="77777777" w:rsidR="009778DF" w:rsidRDefault="00035BDF">
      <w:pPr>
        <w:pStyle w:val="Textkrper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248179F">
          <v:group id="docshapegroup1" o:spid="_x0000_s1026" style="width:85.05pt;height:21.15pt;mso-position-horizontal-relative:char;mso-position-vertical-relative:line" coordsize="1701,423">
            <v:shape id="docshape2" o:spid="_x0000_s1027" style="position:absolute;left:-1;width:1701;height:423" coordsize="1701,423" o:spt="100" adj="0,,0" path="m387,280r-4,-28l367,220,336,191,286,172r-49,-9l189,153,152,138,138,115r6,-17l158,89r18,-4l194,85r12,l217,87r10,3l236,95r10,7l253,112r,17l373,129,355,65,313,26,255,6,189,,128,6,69,25,24,63,7,122r17,63l69,220r60,19l212,258r21,7l250,277r6,19l250,316r-15,13l215,336r-20,2l181,337r-13,-2l156,330r-10,-6l137,316r-6,-10l126,294r-1,-15l,279r19,70l64,393r62,23l196,423r68,-8l325,392r45,-44l387,280xm837,12r-131,l706,226r-7,43l681,297r-23,14l634,315r-27,-4l587,299,574,277r-4,-34l570,12r-131,l439,252r7,71l470,377r45,34l587,423r35,-5l656,405r29,-21l708,356r2,l710,411r127,l837,12xm1285,12r-133,l1078,276r-2,l1003,12r-136,l1000,411r151,l1285,12xm1701,411r-9,-24l1690,373r-3,-12l1686,342r,-7l1685,317r,-93l1685,134,1674,85r-4,-20l1628,25,1568,5,1499,r-34,2l1432,6r-32,9l1372,28r-24,18l1328,69r-13,30l1310,135r122,l1440,113r14,-16l1473,88r25,-3l1519,87r20,7l1555,107r6,19l1559,137r,87l1557,277r-13,37l1518,335r-39,7l1458,339r-17,-8l1429,317r-5,-21l1429,276r11,-14l1458,252r20,-6l1500,241r22,-5l1543,231r16,-7l1559,137r-1,5l1552,152r-11,7l1526,163r-59,9l1405,183r-56,19l1309,239r-16,63l1304,355r29,38l1376,415r54,8l1466,420r35,-9l1533,396r28,-23l1563,387r2,12l1569,411r132,xe" fillcolor="#6d6e71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DCFED27" w14:textId="77777777" w:rsidR="009778DF" w:rsidRDefault="009778DF">
      <w:pPr>
        <w:pStyle w:val="Textkrper"/>
        <w:rPr>
          <w:rFonts w:ascii="Times New Roman"/>
          <w:sz w:val="20"/>
        </w:rPr>
      </w:pPr>
    </w:p>
    <w:p w14:paraId="4CC9A64B" w14:textId="77777777" w:rsidR="009778DF" w:rsidRDefault="009778DF">
      <w:pPr>
        <w:pStyle w:val="Textkrper"/>
        <w:rPr>
          <w:rFonts w:ascii="Times New Roman"/>
          <w:sz w:val="20"/>
        </w:rPr>
      </w:pPr>
    </w:p>
    <w:p w14:paraId="6EFD5CC4" w14:textId="77777777" w:rsidR="009778DF" w:rsidRDefault="009778DF">
      <w:pPr>
        <w:pStyle w:val="Textkrper"/>
        <w:spacing w:before="8"/>
        <w:rPr>
          <w:rFonts w:ascii="Times New Roman"/>
          <w:sz w:val="28"/>
        </w:rPr>
      </w:pPr>
    </w:p>
    <w:p w14:paraId="08DCBD06" w14:textId="77777777" w:rsidR="009778DF" w:rsidRPr="00B7071B" w:rsidRDefault="00D24B8F" w:rsidP="00B7071B">
      <w:pPr>
        <w:pStyle w:val="berschrift1"/>
        <w:pBdr>
          <w:bottom w:val="single" w:sz="4" w:space="1" w:color="auto"/>
        </w:pBdr>
        <w:spacing w:before="100"/>
        <w:rPr>
          <w:b w:val="0"/>
          <w:bCs w:val="0"/>
        </w:rPr>
      </w:pPr>
      <w:r w:rsidRPr="00B7071B">
        <w:rPr>
          <w:b w:val="0"/>
          <w:bCs w:val="0"/>
          <w:color w:val="231F20"/>
        </w:rPr>
        <w:t>Betreff:</w:t>
      </w:r>
      <w:r w:rsidRPr="00B7071B">
        <w:rPr>
          <w:b w:val="0"/>
          <w:bCs w:val="0"/>
          <w:color w:val="231F20"/>
          <w:spacing w:val="-2"/>
        </w:rPr>
        <w:t xml:space="preserve"> </w:t>
      </w:r>
      <w:r w:rsidRPr="00B7071B">
        <w:rPr>
          <w:b w:val="0"/>
          <w:bCs w:val="0"/>
          <w:color w:val="231F20"/>
        </w:rPr>
        <w:t>Kleiner</w:t>
      </w:r>
      <w:r w:rsidRPr="00B7071B">
        <w:rPr>
          <w:b w:val="0"/>
          <w:bCs w:val="0"/>
          <w:color w:val="231F20"/>
          <w:spacing w:val="-2"/>
        </w:rPr>
        <w:t xml:space="preserve"> </w:t>
      </w:r>
      <w:r w:rsidRPr="00B7071B">
        <w:rPr>
          <w:b w:val="0"/>
          <w:bCs w:val="0"/>
          <w:color w:val="231F20"/>
        </w:rPr>
        <w:t>Aufwand,</w:t>
      </w:r>
      <w:r w:rsidRPr="00B7071B">
        <w:rPr>
          <w:b w:val="0"/>
          <w:bCs w:val="0"/>
          <w:color w:val="231F20"/>
          <w:spacing w:val="-2"/>
        </w:rPr>
        <w:t xml:space="preserve"> </w:t>
      </w:r>
      <w:proofErr w:type="spellStart"/>
      <w:r w:rsidRPr="00B7071B">
        <w:rPr>
          <w:b w:val="0"/>
          <w:bCs w:val="0"/>
          <w:color w:val="231F20"/>
        </w:rPr>
        <w:t>grosse</w:t>
      </w:r>
      <w:proofErr w:type="spellEnd"/>
      <w:r w:rsidRPr="00B7071B">
        <w:rPr>
          <w:b w:val="0"/>
          <w:bCs w:val="0"/>
          <w:color w:val="231F20"/>
          <w:spacing w:val="-2"/>
        </w:rPr>
        <w:t xml:space="preserve"> </w:t>
      </w:r>
      <w:r w:rsidRPr="00B7071B">
        <w:rPr>
          <w:b w:val="0"/>
          <w:bCs w:val="0"/>
          <w:color w:val="231F20"/>
        </w:rPr>
        <w:t>Wirkung:</w:t>
      </w:r>
      <w:r w:rsidRPr="00B7071B">
        <w:rPr>
          <w:b w:val="0"/>
          <w:bCs w:val="0"/>
          <w:color w:val="231F20"/>
          <w:spacing w:val="-2"/>
        </w:rPr>
        <w:t xml:space="preserve"> </w:t>
      </w:r>
      <w:r w:rsidRPr="00B7071B">
        <w:rPr>
          <w:b w:val="0"/>
          <w:bCs w:val="0"/>
          <w:color w:val="231F20"/>
        </w:rPr>
        <w:t>Schutzbrille.</w:t>
      </w:r>
      <w:r w:rsidRPr="00B7071B">
        <w:rPr>
          <w:b w:val="0"/>
          <w:bCs w:val="0"/>
          <w:color w:val="231F20"/>
          <w:spacing w:val="-2"/>
        </w:rPr>
        <w:t xml:space="preserve"> Immer.</w:t>
      </w:r>
    </w:p>
    <w:p w14:paraId="174C3F5D" w14:textId="77777777" w:rsidR="009778DF" w:rsidRDefault="009778DF">
      <w:pPr>
        <w:pStyle w:val="Textkrper"/>
        <w:rPr>
          <w:b/>
          <w:sz w:val="20"/>
        </w:rPr>
      </w:pPr>
    </w:p>
    <w:p w14:paraId="63277E64" w14:textId="77777777" w:rsidR="009778DF" w:rsidRDefault="009778DF">
      <w:pPr>
        <w:pStyle w:val="Textkrper"/>
        <w:spacing w:before="6"/>
        <w:rPr>
          <w:b/>
          <w:sz w:val="26"/>
        </w:rPr>
      </w:pPr>
    </w:p>
    <w:p w14:paraId="7D28B796" w14:textId="77777777" w:rsidR="009778DF" w:rsidRPr="00B7071B" w:rsidRDefault="00D24B8F">
      <w:pPr>
        <w:pStyle w:val="Textkrper"/>
        <w:ind w:left="113"/>
      </w:pPr>
      <w:r w:rsidRPr="00B7071B">
        <w:rPr>
          <w:color w:val="231F20"/>
        </w:rPr>
        <w:t>Geschätzte</w:t>
      </w:r>
      <w:r w:rsidRPr="00B7071B">
        <w:rPr>
          <w:color w:val="231F20"/>
          <w:spacing w:val="-2"/>
        </w:rPr>
        <w:t xml:space="preserve"> Führungskraft</w:t>
      </w:r>
    </w:p>
    <w:p w14:paraId="1E17FFF6" w14:textId="77777777" w:rsidR="009778DF" w:rsidRPr="00B7071B" w:rsidRDefault="009778DF">
      <w:pPr>
        <w:pStyle w:val="Textkrper"/>
        <w:spacing w:before="9"/>
        <w:rPr>
          <w:sz w:val="25"/>
        </w:rPr>
      </w:pPr>
    </w:p>
    <w:p w14:paraId="19C34D9F" w14:textId="77777777" w:rsidR="009778DF" w:rsidRPr="00B7071B" w:rsidRDefault="00D24B8F">
      <w:pPr>
        <w:pStyle w:val="Textkrper"/>
        <w:spacing w:line="292" w:lineRule="auto"/>
        <w:ind w:left="113"/>
      </w:pPr>
      <w:r w:rsidRPr="00B7071B">
        <w:rPr>
          <w:color w:val="231F20"/>
        </w:rPr>
        <w:t>Kürzlich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hast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du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mit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deinen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Mitarbeitenden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die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Schulung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«Augen</w:t>
      </w:r>
      <w:r w:rsidRPr="00B7071B">
        <w:rPr>
          <w:color w:val="231F20"/>
          <w:spacing w:val="-4"/>
        </w:rPr>
        <w:t xml:space="preserve"> </w:t>
      </w:r>
      <w:proofErr w:type="gramStart"/>
      <w:r w:rsidRPr="00B7071B">
        <w:rPr>
          <w:color w:val="231F20"/>
        </w:rPr>
        <w:t>schützen</w:t>
      </w:r>
      <w:proofErr w:type="gramEnd"/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wie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ein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Profi»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besucht.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Wir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bedanken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 xml:space="preserve">uns herzlich für dein Engagement und dein </w:t>
      </w:r>
      <w:proofErr w:type="spellStart"/>
      <w:r w:rsidRPr="00B7071B">
        <w:rPr>
          <w:color w:val="231F20"/>
        </w:rPr>
        <w:t>Commitment</w:t>
      </w:r>
      <w:proofErr w:type="spellEnd"/>
      <w:r w:rsidRPr="00B7071B">
        <w:rPr>
          <w:color w:val="231F20"/>
        </w:rPr>
        <w:t xml:space="preserve"> für dieses wichtige Thema.</w:t>
      </w:r>
    </w:p>
    <w:p w14:paraId="74858AA6" w14:textId="77777777" w:rsidR="009778DF" w:rsidRPr="00B7071B" w:rsidRDefault="009778DF">
      <w:pPr>
        <w:pStyle w:val="Textkrper"/>
        <w:spacing w:before="8"/>
        <w:rPr>
          <w:sz w:val="21"/>
        </w:rPr>
      </w:pPr>
    </w:p>
    <w:p w14:paraId="422503DB" w14:textId="77777777" w:rsidR="009778DF" w:rsidRPr="00B7071B" w:rsidRDefault="00D24B8F">
      <w:pPr>
        <w:pStyle w:val="Textkrper"/>
        <w:spacing w:line="292" w:lineRule="auto"/>
        <w:ind w:left="113"/>
      </w:pPr>
      <w:r w:rsidRPr="00B7071B">
        <w:rPr>
          <w:color w:val="231F20"/>
        </w:rPr>
        <w:t>Mit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dem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konsequenten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Tragen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der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für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die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jeweilige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Arbeit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korrekten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und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geeigneten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Schutzbrille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kann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das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Risiko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eines Augenunfalles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sehr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stark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reduziert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werden.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Allerdings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gelingt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die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Umsetzung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der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geltenden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Schutzbrillen-Regeln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nicht immer allen Mitarbeitenden auf Anhieb. Ob aus Gewohnheit oder vielleicht auch, weil es «ohne» manchmal einfach schneller geht – nicht immer wird die Schutzbrille getragen.</w:t>
      </w:r>
    </w:p>
    <w:p w14:paraId="2111C4A6" w14:textId="77777777" w:rsidR="009778DF" w:rsidRPr="00B7071B" w:rsidRDefault="009778DF">
      <w:pPr>
        <w:pStyle w:val="Textkrper"/>
        <w:spacing w:before="6"/>
        <w:rPr>
          <w:sz w:val="21"/>
        </w:rPr>
      </w:pPr>
    </w:p>
    <w:p w14:paraId="41B1D0D9" w14:textId="01BF0525" w:rsidR="009778DF" w:rsidRPr="00B7071B" w:rsidRDefault="00D24B8F">
      <w:pPr>
        <w:pStyle w:val="Textkrper"/>
        <w:spacing w:before="1" w:line="292" w:lineRule="auto"/>
        <w:ind w:left="113"/>
      </w:pPr>
      <w:r w:rsidRPr="00B7071B">
        <w:rPr>
          <w:color w:val="231F20"/>
        </w:rPr>
        <w:t>Hier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kommst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du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ins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Spiel!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Geh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mit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gutem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Beispiel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voran.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Trage,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wann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immer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notwendig,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bei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entsprechenden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 xml:space="preserve">Tätigkeiten die dafür vorgesehene Schutzbrille. Du bist für deine Mitarbeitenden ein wichtiges Vorbild und setzt mit deinem Verhalten </w:t>
      </w:r>
      <w:proofErr w:type="spellStart"/>
      <w:r w:rsidRPr="00B7071B">
        <w:rPr>
          <w:color w:val="231F20"/>
        </w:rPr>
        <w:t>Massstäbe</w:t>
      </w:r>
      <w:proofErr w:type="spellEnd"/>
      <w:r w:rsidRPr="00B7071B">
        <w:rPr>
          <w:color w:val="231F20"/>
        </w:rPr>
        <w:t>.</w:t>
      </w:r>
    </w:p>
    <w:p w14:paraId="5DA5E5AE" w14:textId="77777777" w:rsidR="009778DF" w:rsidRPr="00B7071B" w:rsidRDefault="009778DF">
      <w:pPr>
        <w:pStyle w:val="Textkrper"/>
        <w:spacing w:before="7"/>
        <w:rPr>
          <w:sz w:val="21"/>
        </w:rPr>
      </w:pPr>
    </w:p>
    <w:p w14:paraId="40691DAD" w14:textId="77777777" w:rsidR="009778DF" w:rsidRPr="00B7071B" w:rsidRDefault="00D24B8F">
      <w:pPr>
        <w:pStyle w:val="Textkrper"/>
        <w:spacing w:line="292" w:lineRule="auto"/>
        <w:ind w:left="113" w:right="24"/>
      </w:pPr>
      <w:r w:rsidRPr="00B7071B">
        <w:rPr>
          <w:color w:val="231F20"/>
        </w:rPr>
        <w:t>Solltest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du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Mitarbeitende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sehen,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welche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die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erforderliche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Schutzbrille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nicht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tragen: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Sprich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sie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direkt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an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und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verlange, dass sie die Schutzbrille unverzüglich anziehen.</w:t>
      </w:r>
    </w:p>
    <w:p w14:paraId="1BA44B0B" w14:textId="77777777" w:rsidR="009778DF" w:rsidRPr="00B7071B" w:rsidRDefault="009778DF">
      <w:pPr>
        <w:pStyle w:val="Textkrper"/>
        <w:spacing w:before="8"/>
        <w:rPr>
          <w:sz w:val="21"/>
        </w:rPr>
      </w:pPr>
    </w:p>
    <w:p w14:paraId="08DFACA2" w14:textId="77777777" w:rsidR="009778DF" w:rsidRPr="00B7071B" w:rsidRDefault="00D24B8F">
      <w:pPr>
        <w:pStyle w:val="Textkrper"/>
        <w:ind w:left="113"/>
      </w:pPr>
      <w:r w:rsidRPr="00B7071B">
        <w:rPr>
          <w:color w:val="231F20"/>
        </w:rPr>
        <w:t>Das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häufige Ansprechen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kann mit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der Zeit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vielleicht etwas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mühsam erscheinen,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aber aus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unserer Erfahrung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 xml:space="preserve">wissen </w:t>
      </w:r>
      <w:r w:rsidRPr="00B7071B">
        <w:rPr>
          <w:color w:val="231F20"/>
          <w:spacing w:val="-4"/>
        </w:rPr>
        <w:t>wir:</w:t>
      </w:r>
    </w:p>
    <w:p w14:paraId="07EE68D8" w14:textId="77777777" w:rsidR="009778DF" w:rsidRPr="00B7071B" w:rsidRDefault="00D24B8F">
      <w:pPr>
        <w:pStyle w:val="berschrift1"/>
        <w:rPr>
          <w:b w:val="0"/>
          <w:bCs w:val="0"/>
        </w:rPr>
      </w:pPr>
      <w:r w:rsidRPr="00B7071B">
        <w:rPr>
          <w:b w:val="0"/>
          <w:bCs w:val="0"/>
          <w:color w:val="231F20"/>
        </w:rPr>
        <w:t>Lernen</w:t>
      </w:r>
      <w:r w:rsidRPr="00B7071B">
        <w:rPr>
          <w:b w:val="0"/>
          <w:bCs w:val="0"/>
          <w:color w:val="231F20"/>
          <w:spacing w:val="1"/>
        </w:rPr>
        <w:t xml:space="preserve"> </w:t>
      </w:r>
      <w:r w:rsidRPr="00B7071B">
        <w:rPr>
          <w:b w:val="0"/>
          <w:bCs w:val="0"/>
          <w:color w:val="231F20"/>
        </w:rPr>
        <w:t>braucht</w:t>
      </w:r>
      <w:r w:rsidRPr="00B7071B">
        <w:rPr>
          <w:b w:val="0"/>
          <w:bCs w:val="0"/>
          <w:color w:val="231F20"/>
          <w:spacing w:val="2"/>
        </w:rPr>
        <w:t xml:space="preserve"> </w:t>
      </w:r>
      <w:r w:rsidRPr="00B7071B">
        <w:rPr>
          <w:b w:val="0"/>
          <w:bCs w:val="0"/>
          <w:color w:val="231F20"/>
          <w:spacing w:val="-2"/>
        </w:rPr>
        <w:t>Wiederholung.</w:t>
      </w:r>
    </w:p>
    <w:p w14:paraId="6038DD77" w14:textId="77777777" w:rsidR="009778DF" w:rsidRPr="00B7071B" w:rsidRDefault="009778DF">
      <w:pPr>
        <w:pStyle w:val="Textkrper"/>
        <w:spacing w:before="2"/>
        <w:rPr>
          <w:sz w:val="25"/>
        </w:rPr>
      </w:pPr>
    </w:p>
    <w:p w14:paraId="00950483" w14:textId="77777777" w:rsidR="009778DF" w:rsidRPr="00B7071B" w:rsidRDefault="00D24B8F">
      <w:pPr>
        <w:pStyle w:val="Textkrper"/>
        <w:spacing w:line="292" w:lineRule="auto"/>
        <w:ind w:left="113"/>
      </w:pPr>
      <w:r w:rsidRPr="00B7071B">
        <w:rPr>
          <w:color w:val="231F20"/>
        </w:rPr>
        <w:t>Nur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wenn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wir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auch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beim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Schutzbrillen-Thema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dranbleiben,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wird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dieses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verinnerlicht.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Konsequentes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Ansprechen</w:t>
      </w:r>
      <w:r w:rsidRPr="00B7071B">
        <w:rPr>
          <w:color w:val="231F20"/>
          <w:spacing w:val="-4"/>
        </w:rPr>
        <w:t xml:space="preserve"> </w:t>
      </w:r>
      <w:r w:rsidRPr="00B7071B">
        <w:rPr>
          <w:color w:val="231F20"/>
        </w:rPr>
        <w:t>erhöht die Tragequote. Aber auch hier ist Beharrlichkeit der Schlüssel zum Erfolg.</w:t>
      </w:r>
    </w:p>
    <w:p w14:paraId="6FDAC6BD" w14:textId="77777777" w:rsidR="009778DF" w:rsidRPr="00B7071B" w:rsidRDefault="009778DF">
      <w:pPr>
        <w:pStyle w:val="Textkrper"/>
        <w:spacing w:before="8"/>
        <w:rPr>
          <w:sz w:val="21"/>
        </w:rPr>
      </w:pPr>
    </w:p>
    <w:p w14:paraId="370746DC" w14:textId="77777777" w:rsidR="009778DF" w:rsidRPr="00B7071B" w:rsidRDefault="00D24B8F">
      <w:pPr>
        <w:pStyle w:val="Textkrper"/>
        <w:ind w:left="113"/>
      </w:pPr>
      <w:r w:rsidRPr="00B7071B">
        <w:rPr>
          <w:color w:val="231F20"/>
        </w:rPr>
        <w:t>Sprich</w:t>
      </w:r>
      <w:r w:rsidRPr="00B7071B">
        <w:rPr>
          <w:color w:val="231F20"/>
          <w:spacing w:val="-2"/>
        </w:rPr>
        <w:t xml:space="preserve"> </w:t>
      </w:r>
      <w:r w:rsidRPr="00B7071B">
        <w:rPr>
          <w:color w:val="231F20"/>
        </w:rPr>
        <w:t>auch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gutes</w:t>
      </w:r>
      <w:r w:rsidRPr="00B7071B">
        <w:rPr>
          <w:color w:val="231F20"/>
          <w:spacing w:val="-2"/>
        </w:rPr>
        <w:t xml:space="preserve"> </w:t>
      </w:r>
      <w:r w:rsidRPr="00B7071B">
        <w:rPr>
          <w:color w:val="231F20"/>
        </w:rPr>
        <w:t>Verhalten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unbedingt</w:t>
      </w:r>
      <w:r w:rsidRPr="00B7071B">
        <w:rPr>
          <w:color w:val="231F20"/>
          <w:spacing w:val="-2"/>
        </w:rPr>
        <w:t xml:space="preserve"> </w:t>
      </w:r>
      <w:r w:rsidRPr="00B7071B">
        <w:rPr>
          <w:color w:val="231F20"/>
        </w:rPr>
        <w:t>an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–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das</w:t>
      </w:r>
      <w:r w:rsidRPr="00B7071B">
        <w:rPr>
          <w:color w:val="231F20"/>
          <w:spacing w:val="-2"/>
        </w:rPr>
        <w:t xml:space="preserve"> </w:t>
      </w:r>
      <w:r w:rsidRPr="00B7071B">
        <w:rPr>
          <w:color w:val="231F20"/>
        </w:rPr>
        <w:t>verstärkt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das</w:t>
      </w:r>
      <w:r w:rsidRPr="00B7071B">
        <w:rPr>
          <w:color w:val="231F20"/>
          <w:spacing w:val="-2"/>
        </w:rPr>
        <w:t xml:space="preserve"> </w:t>
      </w:r>
      <w:r w:rsidRPr="00B7071B">
        <w:rPr>
          <w:color w:val="231F20"/>
        </w:rPr>
        <w:t>Verhalten.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Lob</w:t>
      </w:r>
      <w:r w:rsidRPr="00B7071B">
        <w:rPr>
          <w:color w:val="231F20"/>
          <w:spacing w:val="-2"/>
        </w:rPr>
        <w:t xml:space="preserve"> </w:t>
      </w:r>
      <w:r w:rsidRPr="00B7071B">
        <w:rPr>
          <w:color w:val="231F20"/>
        </w:rPr>
        <w:t>tut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</w:rPr>
        <w:t>immer</w:t>
      </w:r>
      <w:r w:rsidRPr="00B7071B">
        <w:rPr>
          <w:color w:val="231F20"/>
          <w:spacing w:val="-1"/>
        </w:rPr>
        <w:t xml:space="preserve"> </w:t>
      </w:r>
      <w:r w:rsidRPr="00B7071B">
        <w:rPr>
          <w:color w:val="231F20"/>
          <w:spacing w:val="-4"/>
        </w:rPr>
        <w:t>gut.</w:t>
      </w:r>
    </w:p>
    <w:p w14:paraId="2D36313A" w14:textId="77777777" w:rsidR="009778DF" w:rsidRPr="00B7071B" w:rsidRDefault="009778DF">
      <w:pPr>
        <w:pStyle w:val="Textkrper"/>
        <w:spacing w:before="9"/>
        <w:rPr>
          <w:sz w:val="25"/>
        </w:rPr>
      </w:pPr>
    </w:p>
    <w:p w14:paraId="130B469B" w14:textId="43A8EEE3" w:rsidR="009778DF" w:rsidRPr="00B7071B" w:rsidRDefault="00D24B8F">
      <w:pPr>
        <w:pStyle w:val="Textkrper"/>
        <w:spacing w:line="292" w:lineRule="auto"/>
        <w:ind w:left="113"/>
      </w:pPr>
      <w:r w:rsidRPr="00B7071B">
        <w:rPr>
          <w:color w:val="231F20"/>
        </w:rPr>
        <w:t>Deine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Achtsamkeit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hilft,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teure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Ausfalltage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in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unserem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Unternehmen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zu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verhindern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und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menschliches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Leid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abzuwenden. Nur so etabliert unser Unternehmen eine Präventionskultur, in der alle den Mehrwert von zwei gesunden Augen erken</w:t>
      </w:r>
      <w:r w:rsidRPr="00B7071B">
        <w:rPr>
          <w:color w:val="231F20"/>
          <w:spacing w:val="-4"/>
        </w:rPr>
        <w:t>nen.</w:t>
      </w:r>
    </w:p>
    <w:p w14:paraId="32A05531" w14:textId="77777777" w:rsidR="009778DF" w:rsidRPr="00B7071B" w:rsidRDefault="009778DF">
      <w:pPr>
        <w:pStyle w:val="Textkrper"/>
        <w:spacing w:before="7"/>
        <w:rPr>
          <w:sz w:val="21"/>
        </w:rPr>
      </w:pPr>
    </w:p>
    <w:p w14:paraId="4BF10B12" w14:textId="77777777" w:rsidR="009778DF" w:rsidRPr="00B7071B" w:rsidRDefault="00D24B8F">
      <w:pPr>
        <w:pStyle w:val="Textkrper"/>
        <w:spacing w:before="1" w:line="292" w:lineRule="auto"/>
        <w:ind w:left="113"/>
      </w:pPr>
      <w:r w:rsidRPr="00B7071B">
        <w:rPr>
          <w:color w:val="231F20"/>
        </w:rPr>
        <w:t>Solltest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du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Fragen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zum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Thema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Augenschutz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haben,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dann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gehe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auf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unseren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Sicherheitsbeauftragten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zu.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Er</w:t>
      </w:r>
      <w:r w:rsidRPr="00B7071B">
        <w:rPr>
          <w:color w:val="231F20"/>
          <w:spacing w:val="-3"/>
        </w:rPr>
        <w:t xml:space="preserve"> </w:t>
      </w:r>
      <w:r w:rsidRPr="00B7071B">
        <w:rPr>
          <w:color w:val="231F20"/>
        </w:rPr>
        <w:t>unterstützt dich gerne.</w:t>
      </w:r>
    </w:p>
    <w:p w14:paraId="79429C4F" w14:textId="77777777" w:rsidR="009778DF" w:rsidRPr="00B7071B" w:rsidRDefault="009778DF">
      <w:pPr>
        <w:pStyle w:val="Textkrper"/>
        <w:spacing w:before="8"/>
        <w:rPr>
          <w:sz w:val="21"/>
        </w:rPr>
      </w:pPr>
    </w:p>
    <w:p w14:paraId="0B737CB0" w14:textId="77777777" w:rsidR="009778DF" w:rsidRPr="00B7071B" w:rsidRDefault="00D24B8F">
      <w:pPr>
        <w:pStyle w:val="Textkrper"/>
        <w:ind w:left="113"/>
      </w:pPr>
      <w:r w:rsidRPr="00B7071B">
        <w:rPr>
          <w:color w:val="231F20"/>
        </w:rPr>
        <w:t xml:space="preserve">Wir wünschen dir viel Erfolg bei der Umsetzung und gutes </w:t>
      </w:r>
      <w:r w:rsidRPr="00B7071B">
        <w:rPr>
          <w:color w:val="231F20"/>
          <w:spacing w:val="-2"/>
        </w:rPr>
        <w:t>Gelingen!</w:t>
      </w:r>
    </w:p>
    <w:p w14:paraId="68831452" w14:textId="77777777" w:rsidR="009778DF" w:rsidRPr="00B7071B" w:rsidRDefault="009778DF">
      <w:pPr>
        <w:pStyle w:val="Textkrper"/>
        <w:rPr>
          <w:sz w:val="20"/>
        </w:rPr>
      </w:pPr>
    </w:p>
    <w:p w14:paraId="07AF8A53" w14:textId="77777777" w:rsidR="009778DF" w:rsidRPr="00B7071B" w:rsidRDefault="009778DF">
      <w:pPr>
        <w:pStyle w:val="Textkrper"/>
        <w:spacing w:before="7"/>
        <w:rPr>
          <w:sz w:val="27"/>
        </w:rPr>
      </w:pPr>
    </w:p>
    <w:p w14:paraId="745A4148" w14:textId="77777777" w:rsidR="009778DF" w:rsidRPr="00B7071B" w:rsidRDefault="00D24B8F">
      <w:pPr>
        <w:pStyle w:val="Textkrper"/>
        <w:spacing w:line="292" w:lineRule="auto"/>
        <w:ind w:left="113" w:right="7736"/>
      </w:pPr>
      <w:r w:rsidRPr="00B7071B">
        <w:rPr>
          <w:color w:val="231F20"/>
        </w:rPr>
        <w:t xml:space="preserve">Freundliche </w:t>
      </w:r>
      <w:proofErr w:type="spellStart"/>
      <w:r w:rsidRPr="00B7071B">
        <w:rPr>
          <w:color w:val="231F20"/>
        </w:rPr>
        <w:t>Grüsse</w:t>
      </w:r>
      <w:proofErr w:type="spellEnd"/>
      <w:r w:rsidRPr="00B7071B">
        <w:rPr>
          <w:color w:val="231F20"/>
          <w:spacing w:val="40"/>
        </w:rPr>
        <w:t xml:space="preserve"> </w:t>
      </w:r>
      <w:proofErr w:type="spellStart"/>
      <w:r w:rsidRPr="00B7071B">
        <w:rPr>
          <w:color w:val="231F20"/>
        </w:rPr>
        <w:t>SiBe</w:t>
      </w:r>
      <w:proofErr w:type="spellEnd"/>
      <w:r w:rsidRPr="00B7071B">
        <w:rPr>
          <w:color w:val="231F20"/>
          <w:spacing w:val="-13"/>
        </w:rPr>
        <w:t xml:space="preserve"> </w:t>
      </w:r>
      <w:r w:rsidRPr="00B7071B">
        <w:rPr>
          <w:color w:val="231F20"/>
        </w:rPr>
        <w:t>des</w:t>
      </w:r>
      <w:r w:rsidRPr="00B7071B">
        <w:rPr>
          <w:color w:val="231F20"/>
          <w:spacing w:val="-13"/>
        </w:rPr>
        <w:t xml:space="preserve"> </w:t>
      </w:r>
      <w:r w:rsidRPr="00B7071B">
        <w:rPr>
          <w:color w:val="231F20"/>
        </w:rPr>
        <w:t>Unternehmens</w:t>
      </w:r>
    </w:p>
    <w:sectPr w:rsidR="009778DF" w:rsidRPr="00B7071B">
      <w:type w:val="continuous"/>
      <w:pgSz w:w="11910" w:h="16840"/>
      <w:pgMar w:top="540" w:right="10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5953" w14:textId="77777777" w:rsidR="00D24B8F" w:rsidRDefault="00D24B8F" w:rsidP="00D24B8F">
      <w:r>
        <w:separator/>
      </w:r>
    </w:p>
  </w:endnote>
  <w:endnote w:type="continuationSeparator" w:id="0">
    <w:p w14:paraId="55C54D75" w14:textId="77777777" w:rsidR="00D24B8F" w:rsidRDefault="00D24B8F" w:rsidP="00D2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E418" w14:textId="77777777" w:rsidR="00D24B8F" w:rsidRDefault="00D24B8F" w:rsidP="00D24B8F">
      <w:r>
        <w:separator/>
      </w:r>
    </w:p>
  </w:footnote>
  <w:footnote w:type="continuationSeparator" w:id="0">
    <w:p w14:paraId="27310074" w14:textId="77777777" w:rsidR="00D24B8F" w:rsidRDefault="00D24B8F" w:rsidP="00D2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8DF"/>
    <w:rsid w:val="00035BDF"/>
    <w:rsid w:val="009778DF"/>
    <w:rsid w:val="00B7071B"/>
    <w:rsid w:val="00D24B8F"/>
    <w:rsid w:val="00E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C3A22E4"/>
  <w15:docId w15:val="{D41BDBB1-3150-4F76-B37A-CCF9BEA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Std" w:eastAsia="HelveticaNeueLT Std" w:hAnsi="HelveticaNeueLT Std" w:cs="HelveticaNeueLT Std"/>
      <w:lang w:val="de-DE"/>
    </w:rPr>
  </w:style>
  <w:style w:type="paragraph" w:styleId="berschrift1">
    <w:name w:val="heading 1"/>
    <w:basedOn w:val="Standard"/>
    <w:uiPriority w:val="9"/>
    <w:qFormat/>
    <w:pPr>
      <w:spacing w:before="41"/>
      <w:ind w:left="113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Einladungsschreiben_Vorgesetzte_Modul_Augen_schützen_wie_ein_Profi_d.indd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Einladungsschreiben_Vorgesetzte_Modul_Augen_schützen_wie_ein_Profi_d.indd</dc:title>
  <dc:creator>Ammann Raphael (AMR)</dc:creator>
  <cp:lastModifiedBy>Ammann Raphael (AMR)</cp:lastModifiedBy>
  <cp:revision>4</cp:revision>
  <dcterms:created xsi:type="dcterms:W3CDTF">2023-05-08T08:11:00Z</dcterms:created>
  <dcterms:modified xsi:type="dcterms:W3CDTF">2023-05-25T12:44:00Z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Adobe InDesign 18.1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2023-05-08T00:00:00Z</vt:filetime>
  </property>
  <property fmtid="{D5CDD505-2E9C-101B-9397-08002B2CF9AE}" pid="6" name="Producer">
    <vt:lpwstr>Adobe PDF Library 17.0</vt:lpwstr>
  </property>
</Properties>
</file>